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19609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«Зауральная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Нурмухаметова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1008849)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п.Зауральный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196095" w:id="5"/>
    <w:p>
      <w:pPr>
        <w:sectPr>
          <w:pgSz w:w="11906" w:h="16383" w:orient="portrait"/>
        </w:sectPr>
      </w:pPr>
    </w:p>
    <w:bookmarkEnd w:id="5"/>
    <w:bookmarkEnd w:id="0"/>
    <w:bookmarkStart w:name="block-719609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7196094" w:id="7"/>
    <w:p>
      <w:pPr>
        <w:sectPr>
          <w:pgSz w:w="11906" w:h="16383" w:orient="portrait"/>
        </w:sectPr>
      </w:pPr>
    </w:p>
    <w:bookmarkEnd w:id="7"/>
    <w:bookmarkEnd w:id="6"/>
    <w:bookmarkStart w:name="block-719609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7196097" w:id="9"/>
    <w:p>
      <w:pPr>
        <w:sectPr>
          <w:pgSz w:w="11906" w:h="16383" w:orient="portrait"/>
        </w:sectPr>
      </w:pPr>
    </w:p>
    <w:bookmarkEnd w:id="9"/>
    <w:bookmarkEnd w:id="8"/>
    <w:bookmarkStart w:name="block-719609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7196098" w:id="11"/>
    <w:p>
      <w:pPr>
        <w:sectPr>
          <w:pgSz w:w="11906" w:h="16383" w:orient="portrait"/>
        </w:sectPr>
      </w:pPr>
    </w:p>
    <w:bookmarkEnd w:id="11"/>
    <w:bookmarkEnd w:id="10"/>
    <w:bookmarkStart w:name="block-719609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96096" w:id="13"/>
    <w:p>
      <w:pPr>
        <w:sectPr>
          <w:pgSz w:w="16383" w:h="11906" w:orient="landscape"/>
        </w:sectPr>
      </w:pPr>
    </w:p>
    <w:bookmarkEnd w:id="13"/>
    <w:bookmarkEnd w:id="12"/>
    <w:bookmarkStart w:name="block-719610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96101" w:id="15"/>
    <w:p>
      <w:pPr>
        <w:sectPr>
          <w:pgSz w:w="16383" w:h="11906" w:orient="landscape"/>
        </w:sectPr>
      </w:pPr>
    </w:p>
    <w:bookmarkEnd w:id="15"/>
    <w:bookmarkEnd w:id="14"/>
    <w:bookmarkStart w:name="block-719609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96099" w:id="17"/>
    <w:p>
      <w:pPr>
        <w:sectPr>
          <w:pgSz w:w="16383" w:h="11906" w:orient="landscape"/>
        </w:sectPr>
      </w:pPr>
    </w:p>
    <w:bookmarkEnd w:id="17"/>
    <w:bookmarkEnd w:id="16"/>
    <w:bookmarkStart w:name="block-719610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19610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